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C" w:rsidRDefault="0094138C" w:rsidP="00E86439">
      <w:pPr>
        <w:rPr>
          <w:rFonts w:ascii="Arial" w:hAnsi="Arial" w:cs="Arial"/>
          <w:b/>
          <w:sz w:val="32"/>
          <w:szCs w:val="32"/>
        </w:rPr>
      </w:pPr>
    </w:p>
    <w:p w:rsidR="00E86439" w:rsidRDefault="00E86439" w:rsidP="00E86439">
      <w:pPr>
        <w:rPr>
          <w:rFonts w:ascii="Arial" w:hAnsi="Arial" w:cs="Arial"/>
          <w:b/>
          <w:sz w:val="32"/>
          <w:szCs w:val="32"/>
        </w:rPr>
      </w:pPr>
      <w:r>
        <w:rPr>
          <w:rFonts w:ascii="Arial" w:hAnsi="Arial" w:cs="Arial"/>
          <w:b/>
          <w:sz w:val="32"/>
          <w:szCs w:val="32"/>
        </w:rPr>
        <w:t xml:space="preserve">                  </w:t>
      </w:r>
      <w:r>
        <w:rPr>
          <w:rFonts w:ascii="Arial" w:hAnsi="Arial" w:cs="Arial"/>
          <w:b/>
          <w:noProof/>
          <w:sz w:val="32"/>
          <w:szCs w:val="32"/>
        </w:rPr>
        <w:drawing>
          <wp:inline distT="0" distB="0" distL="0" distR="0" wp14:anchorId="18530F1E" wp14:editId="4577B88E">
            <wp:extent cx="2883408" cy="68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wls USA logo2.jpg"/>
                    <pic:cNvPicPr/>
                  </pic:nvPicPr>
                  <pic:blipFill>
                    <a:blip r:embed="rId7">
                      <a:extLst>
                        <a:ext uri="{28A0092B-C50C-407E-A947-70E740481C1C}">
                          <a14:useLocalDpi xmlns:a14="http://schemas.microsoft.com/office/drawing/2010/main" val="0"/>
                        </a:ext>
                      </a:extLst>
                    </a:blip>
                    <a:stretch>
                      <a:fillRect/>
                    </a:stretch>
                  </pic:blipFill>
                  <pic:spPr>
                    <a:xfrm>
                      <a:off x="0" y="0"/>
                      <a:ext cx="2883408" cy="688848"/>
                    </a:xfrm>
                    <a:prstGeom prst="rect">
                      <a:avLst/>
                    </a:prstGeom>
                  </pic:spPr>
                </pic:pic>
              </a:graphicData>
            </a:graphic>
          </wp:inline>
        </w:drawing>
      </w:r>
    </w:p>
    <w:p w:rsidR="00E86439" w:rsidRDefault="00E86439" w:rsidP="00E86439">
      <w:pPr>
        <w:ind w:left="720" w:firstLine="720"/>
        <w:rPr>
          <w:rFonts w:ascii="Arial" w:hAnsi="Arial" w:cs="Arial"/>
          <w:b/>
          <w:sz w:val="24"/>
          <w:szCs w:val="24"/>
        </w:rPr>
      </w:pPr>
      <w:r>
        <w:rPr>
          <w:rFonts w:ascii="Arial" w:hAnsi="Arial" w:cs="Arial"/>
          <w:sz w:val="24"/>
          <w:szCs w:val="24"/>
        </w:rPr>
        <w:t xml:space="preserve">   </w:t>
      </w:r>
      <w:r>
        <w:rPr>
          <w:rFonts w:ascii="Arial" w:hAnsi="Arial" w:cs="Arial"/>
          <w:sz w:val="24"/>
          <w:szCs w:val="24"/>
        </w:rPr>
        <w:tab/>
        <w:t xml:space="preserve">        </w:t>
      </w:r>
      <w:r w:rsidR="002B2921">
        <w:rPr>
          <w:rFonts w:ascii="Arial" w:hAnsi="Arial" w:cs="Arial"/>
          <w:sz w:val="24"/>
          <w:szCs w:val="24"/>
        </w:rPr>
        <w:t xml:space="preserve">      </w:t>
      </w:r>
      <w:r w:rsidRPr="00BD65B0">
        <w:rPr>
          <w:rFonts w:ascii="Arial" w:hAnsi="Arial" w:cs="Arial"/>
          <w:b/>
          <w:sz w:val="28"/>
          <w:szCs w:val="28"/>
        </w:rPr>
        <w:t>Grant Program</w:t>
      </w:r>
    </w:p>
    <w:p w:rsidR="00E86439" w:rsidRDefault="00E86439" w:rsidP="00E86439">
      <w:pPr>
        <w:rPr>
          <w:rFonts w:ascii="Arial" w:hAnsi="Arial" w:cs="Arial"/>
          <w:b/>
          <w:sz w:val="24"/>
          <w:szCs w:val="24"/>
        </w:rPr>
      </w:pPr>
    </w:p>
    <w:p w:rsidR="00E86439" w:rsidRDefault="00F54738" w:rsidP="00E86439">
      <w:pPr>
        <w:rPr>
          <w:rFonts w:ascii="Arial" w:hAnsi="Arial" w:cs="Arial"/>
          <w:sz w:val="24"/>
          <w:szCs w:val="24"/>
        </w:rPr>
      </w:pPr>
      <w:r>
        <w:rPr>
          <w:rFonts w:ascii="Arial" w:hAnsi="Arial" w:cs="Arial"/>
          <w:sz w:val="24"/>
          <w:szCs w:val="24"/>
        </w:rPr>
        <w:t xml:space="preserve">For the second year in a row, Bowls USA has participated </w:t>
      </w:r>
      <w:r w:rsidR="007713A1">
        <w:rPr>
          <w:rFonts w:ascii="Arial" w:hAnsi="Arial" w:cs="Arial"/>
          <w:sz w:val="24"/>
          <w:szCs w:val="24"/>
        </w:rPr>
        <w:t>in “</w:t>
      </w:r>
      <w:r w:rsidR="00911CAD">
        <w:rPr>
          <w:rFonts w:ascii="Arial" w:hAnsi="Arial" w:cs="Arial"/>
          <w:sz w:val="24"/>
          <w:szCs w:val="24"/>
        </w:rPr>
        <w:t>loyalty programs” and “incentives” f</w:t>
      </w:r>
      <w:r>
        <w:rPr>
          <w:rFonts w:ascii="Arial" w:hAnsi="Arial" w:cs="Arial"/>
          <w:sz w:val="24"/>
          <w:szCs w:val="24"/>
        </w:rPr>
        <w:t>or 100% Bowls USA clubs. The</w:t>
      </w:r>
      <w:r w:rsidR="00911CAD">
        <w:rPr>
          <w:rFonts w:ascii="Arial" w:hAnsi="Arial" w:cs="Arial"/>
          <w:sz w:val="24"/>
          <w:szCs w:val="24"/>
        </w:rPr>
        <w:t xml:space="preserve"> </w:t>
      </w:r>
      <w:r>
        <w:rPr>
          <w:rFonts w:ascii="Arial" w:hAnsi="Arial" w:cs="Arial"/>
          <w:sz w:val="24"/>
          <w:szCs w:val="24"/>
        </w:rPr>
        <w:t>Grant Program has been the</w:t>
      </w:r>
      <w:r w:rsidR="00E75BB9">
        <w:rPr>
          <w:rFonts w:ascii="Arial" w:hAnsi="Arial" w:cs="Arial"/>
          <w:sz w:val="24"/>
          <w:szCs w:val="24"/>
        </w:rPr>
        <w:t xml:space="preserve"> appropriate way to “give back” to those clubs that support Bowls USA.</w:t>
      </w:r>
    </w:p>
    <w:p w:rsidR="00E75BB9" w:rsidRDefault="00E75BB9" w:rsidP="00E86439">
      <w:pPr>
        <w:rPr>
          <w:rFonts w:ascii="Arial" w:hAnsi="Arial" w:cs="Arial"/>
          <w:sz w:val="24"/>
          <w:szCs w:val="24"/>
        </w:rPr>
      </w:pPr>
    </w:p>
    <w:p w:rsidR="00E75BB9" w:rsidRDefault="00F54738" w:rsidP="00E86439">
      <w:pPr>
        <w:rPr>
          <w:rFonts w:ascii="Arial" w:hAnsi="Arial" w:cs="Arial"/>
          <w:sz w:val="24"/>
          <w:szCs w:val="24"/>
        </w:rPr>
      </w:pPr>
      <w:r>
        <w:rPr>
          <w:rFonts w:ascii="Arial" w:hAnsi="Arial" w:cs="Arial"/>
          <w:sz w:val="24"/>
          <w:szCs w:val="24"/>
        </w:rPr>
        <w:t>A c</w:t>
      </w:r>
      <w:r w:rsidR="00E72532">
        <w:rPr>
          <w:rFonts w:ascii="Arial" w:hAnsi="Arial" w:cs="Arial"/>
          <w:sz w:val="24"/>
          <w:szCs w:val="24"/>
        </w:rPr>
        <w:t xml:space="preserve">ommittee, consisting of Alice </w:t>
      </w:r>
      <w:proofErr w:type="spellStart"/>
      <w:r w:rsidR="00E72532">
        <w:rPr>
          <w:rFonts w:ascii="Arial" w:hAnsi="Arial" w:cs="Arial"/>
          <w:sz w:val="24"/>
          <w:szCs w:val="24"/>
        </w:rPr>
        <w:t>Birki</w:t>
      </w:r>
      <w:r>
        <w:rPr>
          <w:rFonts w:ascii="Arial" w:hAnsi="Arial" w:cs="Arial"/>
          <w:sz w:val="24"/>
          <w:szCs w:val="24"/>
        </w:rPr>
        <w:t>nshaw</w:t>
      </w:r>
      <w:proofErr w:type="spellEnd"/>
      <w:r>
        <w:rPr>
          <w:rFonts w:ascii="Arial" w:hAnsi="Arial" w:cs="Arial"/>
          <w:sz w:val="24"/>
          <w:szCs w:val="24"/>
        </w:rPr>
        <w:t xml:space="preserve">, </w:t>
      </w:r>
      <w:proofErr w:type="spellStart"/>
      <w:r>
        <w:rPr>
          <w:rFonts w:ascii="Arial" w:hAnsi="Arial" w:cs="Arial"/>
          <w:sz w:val="24"/>
          <w:szCs w:val="24"/>
        </w:rPr>
        <w:t>BowlsUSA</w:t>
      </w:r>
      <w:proofErr w:type="spellEnd"/>
      <w:r>
        <w:rPr>
          <w:rFonts w:ascii="Arial" w:hAnsi="Arial" w:cs="Arial"/>
          <w:sz w:val="24"/>
          <w:szCs w:val="24"/>
        </w:rPr>
        <w:t xml:space="preserve"> Treasurer,</w:t>
      </w:r>
      <w:r w:rsidR="00E75BB9">
        <w:rPr>
          <w:rFonts w:ascii="Arial" w:hAnsi="Arial" w:cs="Arial"/>
          <w:sz w:val="24"/>
          <w:szCs w:val="24"/>
        </w:rPr>
        <w:t xml:space="preserve"> Ginger </w:t>
      </w:r>
      <w:proofErr w:type="spellStart"/>
      <w:r w:rsidR="00E75BB9">
        <w:rPr>
          <w:rFonts w:ascii="Arial" w:hAnsi="Arial" w:cs="Arial"/>
          <w:sz w:val="24"/>
          <w:szCs w:val="24"/>
        </w:rPr>
        <w:t>Harris</w:t>
      </w:r>
      <w:proofErr w:type="gramStart"/>
      <w:r>
        <w:rPr>
          <w:rFonts w:ascii="Arial" w:hAnsi="Arial" w:cs="Arial"/>
          <w:sz w:val="24"/>
          <w:szCs w:val="24"/>
        </w:rPr>
        <w:t>,councilor</w:t>
      </w:r>
      <w:proofErr w:type="spellEnd"/>
      <w:proofErr w:type="gramEnd"/>
      <w:r w:rsidR="00E75BB9">
        <w:rPr>
          <w:rFonts w:ascii="Arial" w:hAnsi="Arial" w:cs="Arial"/>
          <w:sz w:val="24"/>
          <w:szCs w:val="24"/>
        </w:rPr>
        <w:t xml:space="preserve"> (PIMD), and </w:t>
      </w:r>
      <w:proofErr w:type="spellStart"/>
      <w:r w:rsidR="00E75BB9">
        <w:rPr>
          <w:rFonts w:ascii="Arial" w:hAnsi="Arial" w:cs="Arial"/>
          <w:sz w:val="24"/>
          <w:szCs w:val="24"/>
        </w:rPr>
        <w:t>Glorianne</w:t>
      </w:r>
      <w:proofErr w:type="spellEnd"/>
      <w:r w:rsidR="00E75BB9">
        <w:rPr>
          <w:rFonts w:ascii="Arial" w:hAnsi="Arial" w:cs="Arial"/>
          <w:sz w:val="24"/>
          <w:szCs w:val="24"/>
        </w:rPr>
        <w:t xml:space="preserve"> Mather</w:t>
      </w:r>
      <w:r>
        <w:rPr>
          <w:rFonts w:ascii="Arial" w:hAnsi="Arial" w:cs="Arial"/>
          <w:sz w:val="24"/>
          <w:szCs w:val="24"/>
        </w:rPr>
        <w:t xml:space="preserve">, councilor </w:t>
      </w:r>
      <w:r w:rsidR="00E75BB9">
        <w:rPr>
          <w:rFonts w:ascii="Arial" w:hAnsi="Arial" w:cs="Arial"/>
          <w:sz w:val="24"/>
          <w:szCs w:val="24"/>
        </w:rPr>
        <w:t>(CED)</w:t>
      </w:r>
      <w:r>
        <w:rPr>
          <w:rFonts w:ascii="Arial" w:hAnsi="Arial" w:cs="Arial"/>
          <w:sz w:val="24"/>
          <w:szCs w:val="24"/>
        </w:rPr>
        <w:t>,</w:t>
      </w:r>
      <w:r w:rsidR="002056A1">
        <w:rPr>
          <w:rFonts w:ascii="Arial" w:hAnsi="Arial" w:cs="Arial"/>
          <w:sz w:val="24"/>
          <w:szCs w:val="24"/>
        </w:rPr>
        <w:t xml:space="preserve"> administer</w:t>
      </w:r>
      <w:r>
        <w:rPr>
          <w:rFonts w:ascii="Arial" w:hAnsi="Arial" w:cs="Arial"/>
          <w:sz w:val="24"/>
          <w:szCs w:val="24"/>
        </w:rPr>
        <w:t>ed</w:t>
      </w:r>
      <w:r w:rsidR="002056A1">
        <w:rPr>
          <w:rFonts w:ascii="Arial" w:hAnsi="Arial" w:cs="Arial"/>
          <w:sz w:val="24"/>
          <w:szCs w:val="24"/>
        </w:rPr>
        <w:t xml:space="preserve"> the program</w:t>
      </w:r>
      <w:r>
        <w:rPr>
          <w:rFonts w:ascii="Arial" w:hAnsi="Arial" w:cs="Arial"/>
          <w:sz w:val="24"/>
          <w:szCs w:val="24"/>
        </w:rPr>
        <w:t xml:space="preserve"> for 2017</w:t>
      </w:r>
      <w:r w:rsidR="002056A1">
        <w:rPr>
          <w:rFonts w:ascii="Arial" w:hAnsi="Arial" w:cs="Arial"/>
          <w:sz w:val="24"/>
          <w:szCs w:val="24"/>
        </w:rPr>
        <w:t xml:space="preserve">.  We are pleased to </w:t>
      </w:r>
      <w:r w:rsidR="006A3D5A">
        <w:rPr>
          <w:rFonts w:ascii="Arial" w:hAnsi="Arial" w:cs="Arial"/>
          <w:sz w:val="24"/>
          <w:szCs w:val="24"/>
        </w:rPr>
        <w:t xml:space="preserve">report </w:t>
      </w:r>
      <w:r>
        <w:rPr>
          <w:rFonts w:ascii="Arial" w:hAnsi="Arial" w:cs="Arial"/>
          <w:sz w:val="24"/>
          <w:szCs w:val="24"/>
        </w:rPr>
        <w:t>that 18 clubs</w:t>
      </w:r>
      <w:r w:rsidR="007713A1">
        <w:rPr>
          <w:rFonts w:ascii="Arial" w:hAnsi="Arial" w:cs="Arial"/>
          <w:sz w:val="24"/>
          <w:szCs w:val="24"/>
        </w:rPr>
        <w:t xml:space="preserve"> from 6 divisions</w:t>
      </w:r>
      <w:r>
        <w:rPr>
          <w:rFonts w:ascii="Arial" w:hAnsi="Arial" w:cs="Arial"/>
          <w:sz w:val="24"/>
          <w:szCs w:val="24"/>
        </w:rPr>
        <w:t xml:space="preserve"> expressed interest and will be receiving funding in 2017.</w:t>
      </w:r>
    </w:p>
    <w:p w:rsidR="002056A1" w:rsidRPr="00911CAD" w:rsidRDefault="002056A1" w:rsidP="00E86439">
      <w:pPr>
        <w:rPr>
          <w:rFonts w:ascii="Arial" w:hAnsi="Arial" w:cs="Arial"/>
          <w:sz w:val="24"/>
          <w:szCs w:val="24"/>
        </w:rPr>
      </w:pPr>
    </w:p>
    <w:p w:rsidR="00433EB9" w:rsidRPr="00E43562" w:rsidRDefault="00E86439" w:rsidP="00433EB9">
      <w:pPr>
        <w:rPr>
          <w:rFonts w:ascii="Arial" w:hAnsi="Arial" w:cs="Arial"/>
          <w:sz w:val="24"/>
          <w:szCs w:val="24"/>
        </w:rPr>
      </w:pPr>
      <w:r w:rsidRPr="00E43562">
        <w:rPr>
          <w:rFonts w:ascii="Arial" w:hAnsi="Arial" w:cs="Arial"/>
          <w:sz w:val="24"/>
          <w:szCs w:val="24"/>
        </w:rPr>
        <w:t xml:space="preserve">The </w:t>
      </w:r>
      <w:r w:rsidR="004640A2">
        <w:rPr>
          <w:rFonts w:ascii="Arial" w:hAnsi="Arial" w:cs="Arial"/>
          <w:b/>
          <w:sz w:val="24"/>
          <w:szCs w:val="24"/>
        </w:rPr>
        <w:t>M</w:t>
      </w:r>
      <w:r w:rsidRPr="00E43562">
        <w:rPr>
          <w:rFonts w:ascii="Arial" w:hAnsi="Arial" w:cs="Arial"/>
          <w:b/>
          <w:sz w:val="24"/>
          <w:szCs w:val="24"/>
        </w:rPr>
        <w:t>ission</w:t>
      </w:r>
      <w:r w:rsidRPr="00E43562">
        <w:rPr>
          <w:rFonts w:ascii="Arial" w:hAnsi="Arial" w:cs="Arial"/>
          <w:sz w:val="24"/>
          <w:szCs w:val="24"/>
        </w:rPr>
        <w:t xml:space="preserve"> of the Grant Program is to provide funds for 100% Bowls USA clubs to promote club development and to assist recruiting and retaining members. Grant funds may be used for projects that are intended to attract new members or to improve the playing experience of the </w:t>
      </w:r>
      <w:r w:rsidR="00913944" w:rsidRPr="00E43562">
        <w:rPr>
          <w:rFonts w:ascii="Arial" w:hAnsi="Arial" w:cs="Arial"/>
          <w:sz w:val="24"/>
          <w:szCs w:val="24"/>
        </w:rPr>
        <w:t>club.</w:t>
      </w:r>
      <w:r w:rsidR="00F54738">
        <w:rPr>
          <w:rFonts w:ascii="Arial" w:hAnsi="Arial" w:cs="Arial"/>
          <w:sz w:val="24"/>
          <w:szCs w:val="24"/>
        </w:rPr>
        <w:t xml:space="preserve"> We also specified that funds could not be used for food and/or refreshments.</w:t>
      </w:r>
    </w:p>
    <w:p w:rsidR="00913944" w:rsidRPr="00E43562" w:rsidRDefault="00913944" w:rsidP="00433EB9">
      <w:pPr>
        <w:rPr>
          <w:rFonts w:ascii="Arial" w:hAnsi="Arial" w:cs="Arial"/>
          <w:sz w:val="24"/>
          <w:szCs w:val="24"/>
        </w:rPr>
      </w:pPr>
    </w:p>
    <w:p w:rsidR="00E86439" w:rsidRDefault="00037894" w:rsidP="00E86439">
      <w:pPr>
        <w:rPr>
          <w:rFonts w:ascii="Arial" w:hAnsi="Arial" w:cs="Arial"/>
          <w:sz w:val="24"/>
          <w:szCs w:val="24"/>
        </w:rPr>
      </w:pPr>
      <w:r>
        <w:rPr>
          <w:rFonts w:ascii="Arial" w:hAnsi="Arial" w:cs="Arial"/>
          <w:sz w:val="24"/>
          <w:szCs w:val="24"/>
        </w:rPr>
        <w:t>The total amount o</w:t>
      </w:r>
      <w:r w:rsidR="00F54738">
        <w:rPr>
          <w:rFonts w:ascii="Arial" w:hAnsi="Arial" w:cs="Arial"/>
          <w:sz w:val="24"/>
          <w:szCs w:val="24"/>
        </w:rPr>
        <w:t>f grant funds available for 2017</w:t>
      </w:r>
      <w:r>
        <w:rPr>
          <w:rFonts w:ascii="Arial" w:hAnsi="Arial" w:cs="Arial"/>
          <w:sz w:val="24"/>
          <w:szCs w:val="24"/>
        </w:rPr>
        <w:t xml:space="preserve"> is $7,500.  </w:t>
      </w:r>
      <w:r w:rsidR="006A3D5A">
        <w:rPr>
          <w:rFonts w:ascii="Arial" w:hAnsi="Arial" w:cs="Arial"/>
          <w:sz w:val="24"/>
          <w:szCs w:val="24"/>
        </w:rPr>
        <w:t>After review of all Grant Requests, the Committee has awarded the following grants:</w:t>
      </w:r>
    </w:p>
    <w:p w:rsidR="007713A1" w:rsidRPr="00E43562" w:rsidRDefault="007713A1" w:rsidP="00E86439">
      <w:pPr>
        <w:rPr>
          <w:rFonts w:ascii="Arial" w:hAnsi="Arial" w:cs="Arial"/>
          <w:sz w:val="24"/>
          <w:szCs w:val="24"/>
        </w:rPr>
      </w:pPr>
    </w:p>
    <w:p w:rsidR="00E86439" w:rsidRPr="00A64C58" w:rsidRDefault="007713A1" w:rsidP="00A64C58">
      <w:pPr>
        <w:pStyle w:val="ListParagraph"/>
        <w:numPr>
          <w:ilvl w:val="0"/>
          <w:numId w:val="2"/>
        </w:numPr>
        <w:rPr>
          <w:rFonts w:ascii="Arial" w:hAnsi="Arial" w:cs="Arial"/>
          <w:sz w:val="24"/>
          <w:szCs w:val="24"/>
        </w:rPr>
      </w:pPr>
      <w:r w:rsidRPr="00A64C58">
        <w:rPr>
          <w:rFonts w:ascii="Arial" w:hAnsi="Arial" w:cs="Arial"/>
          <w:sz w:val="24"/>
          <w:szCs w:val="24"/>
        </w:rPr>
        <w:t>Sun City Center-SE-$500.00 for Greens Maintenance in preparation for the 2017 US Open.</w:t>
      </w:r>
    </w:p>
    <w:p w:rsidR="007713A1" w:rsidRDefault="007713A1" w:rsidP="00E86439">
      <w:pPr>
        <w:rPr>
          <w:rFonts w:ascii="Arial" w:hAnsi="Arial" w:cs="Arial"/>
          <w:sz w:val="24"/>
          <w:szCs w:val="24"/>
        </w:rPr>
      </w:pPr>
    </w:p>
    <w:p w:rsidR="007713A1" w:rsidRPr="00A64C58" w:rsidRDefault="007713A1" w:rsidP="00A64C58">
      <w:pPr>
        <w:pStyle w:val="ListParagraph"/>
        <w:numPr>
          <w:ilvl w:val="0"/>
          <w:numId w:val="2"/>
        </w:numPr>
        <w:rPr>
          <w:rFonts w:ascii="Arial" w:hAnsi="Arial" w:cs="Arial"/>
          <w:sz w:val="24"/>
          <w:szCs w:val="24"/>
        </w:rPr>
      </w:pPr>
      <w:r w:rsidRPr="00A64C58">
        <w:rPr>
          <w:rFonts w:ascii="Arial" w:hAnsi="Arial" w:cs="Arial"/>
          <w:sz w:val="24"/>
          <w:szCs w:val="24"/>
        </w:rPr>
        <w:t>San Diego LBC-SW-$500.00 for Greens Maintenance</w:t>
      </w:r>
    </w:p>
    <w:p w:rsidR="007713A1" w:rsidRDefault="007713A1" w:rsidP="00E86439">
      <w:pPr>
        <w:rPr>
          <w:rFonts w:ascii="Arial" w:hAnsi="Arial" w:cs="Arial"/>
          <w:sz w:val="24"/>
          <w:szCs w:val="24"/>
        </w:rPr>
      </w:pPr>
    </w:p>
    <w:p w:rsidR="007713A1" w:rsidRPr="00A64C58" w:rsidRDefault="007713A1" w:rsidP="00A64C58">
      <w:pPr>
        <w:pStyle w:val="ListParagraph"/>
        <w:numPr>
          <w:ilvl w:val="0"/>
          <w:numId w:val="2"/>
        </w:numPr>
        <w:rPr>
          <w:rFonts w:ascii="Arial" w:hAnsi="Arial" w:cs="Arial"/>
          <w:sz w:val="24"/>
          <w:szCs w:val="24"/>
        </w:rPr>
      </w:pPr>
      <w:r w:rsidRPr="00A64C58">
        <w:rPr>
          <w:rFonts w:ascii="Arial" w:hAnsi="Arial" w:cs="Arial"/>
          <w:sz w:val="24"/>
          <w:szCs w:val="24"/>
        </w:rPr>
        <w:t>Oxnard-Joslyn LBC-SW for $400.00 for Advertising and Club Equipment</w:t>
      </w:r>
    </w:p>
    <w:p w:rsidR="007713A1" w:rsidRDefault="007713A1" w:rsidP="00E86439">
      <w:pPr>
        <w:rPr>
          <w:rFonts w:ascii="Arial" w:hAnsi="Arial" w:cs="Arial"/>
          <w:sz w:val="24"/>
          <w:szCs w:val="24"/>
        </w:rPr>
      </w:pPr>
    </w:p>
    <w:p w:rsidR="007713A1" w:rsidRPr="00A64C58" w:rsidRDefault="007713A1" w:rsidP="00A64C58">
      <w:pPr>
        <w:pStyle w:val="ListParagraph"/>
        <w:numPr>
          <w:ilvl w:val="0"/>
          <w:numId w:val="2"/>
        </w:numPr>
        <w:rPr>
          <w:rFonts w:ascii="Arial" w:hAnsi="Arial" w:cs="Arial"/>
          <w:sz w:val="24"/>
          <w:szCs w:val="24"/>
        </w:rPr>
      </w:pPr>
      <w:r w:rsidRPr="00A64C58">
        <w:rPr>
          <w:rFonts w:ascii="Arial" w:hAnsi="Arial" w:cs="Arial"/>
          <w:sz w:val="24"/>
          <w:szCs w:val="24"/>
        </w:rPr>
        <w:t>Ashville LBC-SE-$500.00 for Greens Maintenance</w:t>
      </w:r>
    </w:p>
    <w:p w:rsidR="007713A1" w:rsidRDefault="007713A1" w:rsidP="00E86439">
      <w:pPr>
        <w:rPr>
          <w:rFonts w:ascii="Arial" w:hAnsi="Arial" w:cs="Arial"/>
          <w:sz w:val="24"/>
          <w:szCs w:val="24"/>
        </w:rPr>
      </w:pPr>
    </w:p>
    <w:p w:rsidR="007713A1" w:rsidRPr="00A64C58" w:rsidRDefault="007713A1" w:rsidP="00A64C58">
      <w:pPr>
        <w:pStyle w:val="ListParagraph"/>
        <w:numPr>
          <w:ilvl w:val="0"/>
          <w:numId w:val="2"/>
        </w:numPr>
        <w:rPr>
          <w:rFonts w:ascii="Arial" w:hAnsi="Arial" w:cs="Arial"/>
          <w:sz w:val="24"/>
          <w:szCs w:val="24"/>
        </w:rPr>
      </w:pPr>
      <w:r w:rsidRPr="00A64C58">
        <w:rPr>
          <w:rFonts w:ascii="Arial" w:hAnsi="Arial" w:cs="Arial"/>
          <w:sz w:val="24"/>
          <w:szCs w:val="24"/>
        </w:rPr>
        <w:t>Mt. Dora LBC-SE-$450.00 for Repairing Backboards</w:t>
      </w:r>
    </w:p>
    <w:p w:rsidR="007713A1" w:rsidRDefault="007713A1" w:rsidP="00E86439">
      <w:pPr>
        <w:rPr>
          <w:rFonts w:ascii="Arial" w:hAnsi="Arial" w:cs="Arial"/>
          <w:sz w:val="24"/>
          <w:szCs w:val="24"/>
        </w:rPr>
      </w:pPr>
    </w:p>
    <w:p w:rsidR="007713A1" w:rsidRPr="00A64C58" w:rsidRDefault="007713A1" w:rsidP="00A64C58">
      <w:pPr>
        <w:pStyle w:val="ListParagraph"/>
        <w:numPr>
          <w:ilvl w:val="0"/>
          <w:numId w:val="2"/>
        </w:numPr>
        <w:rPr>
          <w:rFonts w:ascii="Arial" w:hAnsi="Arial" w:cs="Arial"/>
          <w:sz w:val="24"/>
          <w:szCs w:val="24"/>
        </w:rPr>
      </w:pPr>
      <w:r w:rsidRPr="00A64C58">
        <w:rPr>
          <w:rFonts w:ascii="Arial" w:hAnsi="Arial" w:cs="Arial"/>
          <w:sz w:val="24"/>
          <w:szCs w:val="24"/>
        </w:rPr>
        <w:t>Friendly Valley LBC-</w:t>
      </w:r>
      <w:r w:rsidR="001C6250" w:rsidRPr="00A64C58">
        <w:rPr>
          <w:rFonts w:ascii="Arial" w:hAnsi="Arial" w:cs="Arial"/>
          <w:sz w:val="24"/>
          <w:szCs w:val="24"/>
        </w:rPr>
        <w:t xml:space="preserve"> SW-</w:t>
      </w:r>
      <w:r w:rsidRPr="00A64C58">
        <w:rPr>
          <w:rFonts w:ascii="Arial" w:hAnsi="Arial" w:cs="Arial"/>
          <w:sz w:val="24"/>
          <w:szCs w:val="24"/>
        </w:rPr>
        <w:t>$500.00 for Greens Maintenance</w:t>
      </w:r>
    </w:p>
    <w:p w:rsidR="007713A1" w:rsidRDefault="007713A1" w:rsidP="00E86439">
      <w:pPr>
        <w:rPr>
          <w:rFonts w:ascii="Arial" w:hAnsi="Arial" w:cs="Arial"/>
          <w:sz w:val="24"/>
          <w:szCs w:val="24"/>
        </w:rPr>
      </w:pPr>
    </w:p>
    <w:p w:rsidR="007713A1"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Lakeland LBC- SE-$300.00 for Playing Carpet Maintenance</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Santa Barbara LBC-SW-$500.00 for Greens Maintenance</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Hermosa Beach LBC-SW-$500.00 for Replacing Backboards</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 xml:space="preserve">San Francisco LBC-PIMD-$500.00 for Promotional Membership Materials </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Williamsburg LBC-NE-$500.00 for Bowling Facilities Rental</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Sarasota LBC-SE-$500.00 for New Fencing</w:t>
      </w:r>
    </w:p>
    <w:p w:rsidR="001C6250" w:rsidRPr="00A64C58" w:rsidRDefault="001C6250" w:rsidP="00A64C58">
      <w:pPr>
        <w:pStyle w:val="ListParagraph"/>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Frick Park LBC-NE-$175.00 for Repairing Backboards</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Oakland LBC-PIMD-$500.00 for Greens Maintenance</w:t>
      </w:r>
    </w:p>
    <w:p w:rsidR="00291971" w:rsidRDefault="00291971" w:rsidP="00291971">
      <w:pPr>
        <w:pStyle w:val="ListParagraph"/>
        <w:rPr>
          <w:rFonts w:ascii="Arial" w:hAnsi="Arial" w:cs="Arial"/>
          <w:sz w:val="24"/>
          <w:szCs w:val="24"/>
        </w:rPr>
      </w:pPr>
      <w:bookmarkStart w:id="0" w:name="_GoBack"/>
      <w:bookmarkEnd w:id="0"/>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Pinehurst LBC-SE-$100.00 for Repairing Rakes</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Jefferson Park LBC-NW-</w:t>
      </w:r>
      <w:r w:rsidR="00A64C58" w:rsidRPr="00A64C58">
        <w:rPr>
          <w:rFonts w:ascii="Arial" w:hAnsi="Arial" w:cs="Arial"/>
          <w:sz w:val="24"/>
          <w:szCs w:val="24"/>
        </w:rPr>
        <w:t>$500.00 for Clubhouse Equipment</w:t>
      </w:r>
    </w:p>
    <w:p w:rsidR="00A64C58" w:rsidRDefault="00A64C58" w:rsidP="00E86439">
      <w:pPr>
        <w:rPr>
          <w:rFonts w:ascii="Arial" w:hAnsi="Arial" w:cs="Arial"/>
          <w:sz w:val="24"/>
          <w:szCs w:val="24"/>
        </w:rPr>
      </w:pPr>
    </w:p>
    <w:p w:rsidR="00A64C58" w:rsidRPr="00A64C58" w:rsidRDefault="00A64C58" w:rsidP="00A64C58">
      <w:pPr>
        <w:pStyle w:val="ListParagraph"/>
        <w:numPr>
          <w:ilvl w:val="0"/>
          <w:numId w:val="2"/>
        </w:numPr>
        <w:rPr>
          <w:rFonts w:ascii="Arial" w:hAnsi="Arial" w:cs="Arial"/>
          <w:sz w:val="24"/>
          <w:szCs w:val="24"/>
        </w:rPr>
      </w:pPr>
      <w:r w:rsidRPr="00A64C58">
        <w:rPr>
          <w:rFonts w:ascii="Arial" w:hAnsi="Arial" w:cs="Arial"/>
          <w:sz w:val="24"/>
          <w:szCs w:val="24"/>
        </w:rPr>
        <w:t>Milwaukee Lake Park LBC-C-$500.00 for a Greens Mower</w:t>
      </w:r>
    </w:p>
    <w:p w:rsidR="00A64C58" w:rsidRDefault="00A64C58" w:rsidP="00E86439">
      <w:pPr>
        <w:rPr>
          <w:rFonts w:ascii="Arial" w:hAnsi="Arial" w:cs="Arial"/>
          <w:sz w:val="24"/>
          <w:szCs w:val="24"/>
        </w:rPr>
      </w:pPr>
    </w:p>
    <w:p w:rsidR="00A64C58" w:rsidRPr="00A64C58" w:rsidRDefault="00A64C58" w:rsidP="00A64C58">
      <w:pPr>
        <w:pStyle w:val="ListParagraph"/>
        <w:numPr>
          <w:ilvl w:val="0"/>
          <w:numId w:val="2"/>
        </w:numPr>
        <w:rPr>
          <w:rFonts w:ascii="Arial" w:hAnsi="Arial" w:cs="Arial"/>
          <w:sz w:val="24"/>
          <w:szCs w:val="24"/>
        </w:rPr>
      </w:pPr>
      <w:r w:rsidRPr="00A64C58">
        <w:rPr>
          <w:rFonts w:ascii="Arial" w:hAnsi="Arial" w:cs="Arial"/>
          <w:sz w:val="24"/>
          <w:szCs w:val="24"/>
        </w:rPr>
        <w:t>Laguna Beach LBC-SW-$200.00 for Purchase of Youth Bowls</w:t>
      </w:r>
    </w:p>
    <w:p w:rsidR="001C6250" w:rsidRDefault="001C6250" w:rsidP="00E86439">
      <w:pPr>
        <w:rPr>
          <w:rFonts w:ascii="Arial" w:hAnsi="Arial" w:cs="Arial"/>
          <w:sz w:val="24"/>
          <w:szCs w:val="24"/>
        </w:rPr>
      </w:pPr>
    </w:p>
    <w:p w:rsidR="005157F9" w:rsidRDefault="00A64C58" w:rsidP="00E86439">
      <w:pPr>
        <w:rPr>
          <w:rFonts w:ascii="Arial" w:hAnsi="Arial" w:cs="Arial"/>
          <w:sz w:val="24"/>
          <w:szCs w:val="24"/>
        </w:rPr>
      </w:pPr>
      <w:r>
        <w:rPr>
          <w:rFonts w:ascii="Arial" w:hAnsi="Arial" w:cs="Arial"/>
          <w:sz w:val="24"/>
          <w:szCs w:val="24"/>
        </w:rPr>
        <w:t xml:space="preserve">. </w:t>
      </w:r>
    </w:p>
    <w:p w:rsidR="005157F9" w:rsidRDefault="005157F9" w:rsidP="00E86439">
      <w:pPr>
        <w:rPr>
          <w:rFonts w:ascii="Arial" w:hAnsi="Arial" w:cs="Arial"/>
          <w:sz w:val="24"/>
          <w:szCs w:val="24"/>
        </w:rPr>
      </w:pPr>
      <w:r w:rsidRPr="005157F9">
        <w:rPr>
          <w:rFonts w:ascii="Arial" w:hAnsi="Arial" w:cs="Arial"/>
          <w:sz w:val="24"/>
          <w:szCs w:val="24"/>
        </w:rPr>
        <w:t>Bowls</w:t>
      </w:r>
      <w:r>
        <w:rPr>
          <w:rFonts w:ascii="Arial" w:hAnsi="Arial" w:cs="Arial"/>
          <w:sz w:val="24"/>
          <w:szCs w:val="24"/>
        </w:rPr>
        <w:t xml:space="preserve"> </w:t>
      </w:r>
      <w:r w:rsidRPr="005157F9">
        <w:rPr>
          <w:rFonts w:ascii="Arial" w:hAnsi="Arial" w:cs="Arial"/>
          <w:sz w:val="24"/>
          <w:szCs w:val="24"/>
        </w:rPr>
        <w:t xml:space="preserve">USA is stronger because of the support of all of its members, and we hope that these funds will help 100% clubs share our sport with their communities. We look forward to hearing about clubs' successes in recruiting members and improving their playing conditions.  Continuation of this program will be discussed at the upcoming Annual General Meeting to be held before the US Open at Sarasota in </w:t>
      </w:r>
      <w:r>
        <w:rPr>
          <w:rFonts w:ascii="Arial" w:hAnsi="Arial" w:cs="Arial"/>
          <w:sz w:val="24"/>
          <w:szCs w:val="24"/>
        </w:rPr>
        <w:t>N</w:t>
      </w:r>
      <w:r w:rsidRPr="005157F9">
        <w:rPr>
          <w:rFonts w:ascii="Arial" w:hAnsi="Arial" w:cs="Arial"/>
          <w:sz w:val="24"/>
          <w:szCs w:val="24"/>
        </w:rPr>
        <w:t xml:space="preserve">ovember.  Questions and comments are welcome! </w:t>
      </w:r>
    </w:p>
    <w:p w:rsidR="005157F9" w:rsidRDefault="005157F9" w:rsidP="00E86439">
      <w:pPr>
        <w:rPr>
          <w:rFonts w:ascii="Arial" w:hAnsi="Arial" w:cs="Arial"/>
          <w:sz w:val="24"/>
          <w:szCs w:val="24"/>
        </w:rPr>
      </w:pPr>
    </w:p>
    <w:p w:rsidR="005157F9" w:rsidRPr="005157F9" w:rsidRDefault="00A64C58" w:rsidP="00E86439">
      <w:pPr>
        <w:rPr>
          <w:rFonts w:ascii="Arial" w:hAnsi="Arial" w:cs="Arial"/>
          <w:sz w:val="24"/>
          <w:szCs w:val="24"/>
        </w:rPr>
      </w:pPr>
      <w:r>
        <w:rPr>
          <w:rFonts w:ascii="Arial" w:hAnsi="Arial" w:cs="Arial"/>
          <w:sz w:val="24"/>
          <w:szCs w:val="24"/>
        </w:rPr>
        <w:t>Good Bowling to Everyone!!!!!</w:t>
      </w:r>
    </w:p>
    <w:sectPr w:rsidR="005157F9" w:rsidRPr="005157F9" w:rsidSect="00897B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2A47"/>
    <w:multiLevelType w:val="hybridMultilevel"/>
    <w:tmpl w:val="2F6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0C14"/>
    <w:multiLevelType w:val="hybridMultilevel"/>
    <w:tmpl w:val="36B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75256"/>
    <w:multiLevelType w:val="hybridMultilevel"/>
    <w:tmpl w:val="FD56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B0"/>
    <w:rsid w:val="00007028"/>
    <w:rsid w:val="00037894"/>
    <w:rsid w:val="001305EA"/>
    <w:rsid w:val="00147505"/>
    <w:rsid w:val="001B4F6A"/>
    <w:rsid w:val="001C6250"/>
    <w:rsid w:val="001F4A0A"/>
    <w:rsid w:val="002056A1"/>
    <w:rsid w:val="002138C3"/>
    <w:rsid w:val="0021486D"/>
    <w:rsid w:val="002152F1"/>
    <w:rsid w:val="00291971"/>
    <w:rsid w:val="002B2921"/>
    <w:rsid w:val="0035238C"/>
    <w:rsid w:val="003E07A7"/>
    <w:rsid w:val="00433EB9"/>
    <w:rsid w:val="004640A2"/>
    <w:rsid w:val="004C6E84"/>
    <w:rsid w:val="004F47E8"/>
    <w:rsid w:val="005157F9"/>
    <w:rsid w:val="0053679C"/>
    <w:rsid w:val="00583F47"/>
    <w:rsid w:val="005973BA"/>
    <w:rsid w:val="005C3A32"/>
    <w:rsid w:val="005D4E80"/>
    <w:rsid w:val="006133B7"/>
    <w:rsid w:val="006275E3"/>
    <w:rsid w:val="00677BFA"/>
    <w:rsid w:val="006A3D5A"/>
    <w:rsid w:val="006B0375"/>
    <w:rsid w:val="006C2C3C"/>
    <w:rsid w:val="006C305F"/>
    <w:rsid w:val="007207D1"/>
    <w:rsid w:val="007617FC"/>
    <w:rsid w:val="007713A1"/>
    <w:rsid w:val="007C130C"/>
    <w:rsid w:val="007D76F1"/>
    <w:rsid w:val="00832782"/>
    <w:rsid w:val="00882A5F"/>
    <w:rsid w:val="00897B5E"/>
    <w:rsid w:val="008A4AE4"/>
    <w:rsid w:val="00911CAD"/>
    <w:rsid w:val="00913944"/>
    <w:rsid w:val="0094138C"/>
    <w:rsid w:val="009A7BD7"/>
    <w:rsid w:val="009F67F1"/>
    <w:rsid w:val="00A216C2"/>
    <w:rsid w:val="00A27BC7"/>
    <w:rsid w:val="00A52F83"/>
    <w:rsid w:val="00A64C58"/>
    <w:rsid w:val="00A7547B"/>
    <w:rsid w:val="00AE470E"/>
    <w:rsid w:val="00B028C0"/>
    <w:rsid w:val="00B879F1"/>
    <w:rsid w:val="00BD65B0"/>
    <w:rsid w:val="00E227AF"/>
    <w:rsid w:val="00E43562"/>
    <w:rsid w:val="00E72532"/>
    <w:rsid w:val="00E75BB9"/>
    <w:rsid w:val="00E86439"/>
    <w:rsid w:val="00EC5480"/>
    <w:rsid w:val="00F54738"/>
    <w:rsid w:val="00FE12B7"/>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B879F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2BB"/>
    <w:rPr>
      <w:rFonts w:ascii="Tahoma" w:hAnsi="Tahoma" w:cs="Tahoma"/>
      <w:sz w:val="16"/>
      <w:szCs w:val="16"/>
    </w:rPr>
  </w:style>
  <w:style w:type="character" w:customStyle="1" w:styleId="BalloonTextChar">
    <w:name w:val="Balloon Text Char"/>
    <w:basedOn w:val="DefaultParagraphFont"/>
    <w:link w:val="BalloonText"/>
    <w:uiPriority w:val="99"/>
    <w:semiHidden/>
    <w:rsid w:val="00FE1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B879F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2BB"/>
    <w:rPr>
      <w:rFonts w:ascii="Tahoma" w:hAnsi="Tahoma" w:cs="Tahoma"/>
      <w:sz w:val="16"/>
      <w:szCs w:val="16"/>
    </w:rPr>
  </w:style>
  <w:style w:type="character" w:customStyle="1" w:styleId="BalloonTextChar">
    <w:name w:val="Balloon Text Char"/>
    <w:basedOn w:val="DefaultParagraphFont"/>
    <w:link w:val="BalloonText"/>
    <w:uiPriority w:val="99"/>
    <w:semiHidden/>
    <w:rsid w:val="00FE1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Carlson</dc:creator>
  <cp:lastModifiedBy>Glorianne Mather</cp:lastModifiedBy>
  <cp:revision>3</cp:revision>
  <dcterms:created xsi:type="dcterms:W3CDTF">2018-02-19T16:25:00Z</dcterms:created>
  <dcterms:modified xsi:type="dcterms:W3CDTF">2018-02-19T16:25:00Z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